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BFD3" w14:textId="2348B0FD" w:rsidR="0088791C" w:rsidRPr="00227610" w:rsidRDefault="00227610" w:rsidP="0088412F">
      <w:pPr>
        <w:spacing w:before="100" w:beforeAutospacing="1" w:after="100" w:afterAutospacing="1" w:line="240" w:lineRule="auto"/>
        <w:ind w:left="360"/>
        <w:jc w:val="center"/>
        <w:rPr>
          <w:rFonts w:ascii="Cooper Black" w:eastAsia="Times New Roman" w:hAnsi="Cooper Black" w:cstheme="minorHAnsi"/>
          <w:b/>
          <w:color w:val="00B050"/>
          <w:sz w:val="24"/>
          <w:szCs w:val="24"/>
        </w:rPr>
      </w:pPr>
      <w:r w:rsidRPr="00227610">
        <w:rPr>
          <w:rFonts w:ascii="Cooper Black" w:eastAsia="Times New Roman" w:hAnsi="Cooper Black" w:cstheme="minorHAnsi"/>
          <w:b/>
          <w:color w:val="00B050"/>
          <w:sz w:val="24"/>
          <w:szCs w:val="24"/>
        </w:rPr>
        <w:t>RAINBOW CLUBHOUSE MEMBERSHIP</w:t>
      </w:r>
    </w:p>
    <w:p w14:paraId="4180ACA9" w14:textId="0BEA5A10" w:rsidR="0088412F" w:rsidRPr="00227610" w:rsidRDefault="0088412F" w:rsidP="0088412F">
      <w:pPr>
        <w:spacing w:before="100" w:beforeAutospacing="1" w:after="100" w:afterAutospacing="1" w:line="240" w:lineRule="auto"/>
        <w:ind w:left="360"/>
        <w:jc w:val="center"/>
        <w:rPr>
          <w:rFonts w:ascii="Cooper Black" w:eastAsia="Times New Roman" w:hAnsi="Cooper Black" w:cstheme="minorHAnsi"/>
          <w:b/>
          <w:color w:val="00B050"/>
          <w:sz w:val="24"/>
          <w:szCs w:val="24"/>
        </w:rPr>
      </w:pPr>
      <w:r w:rsidRPr="00227610">
        <w:rPr>
          <w:rFonts w:ascii="Cooper Black" w:eastAsia="Times New Roman" w:hAnsi="Cooper Black" w:cstheme="minorHAnsi"/>
          <w:b/>
          <w:color w:val="00B050"/>
          <w:sz w:val="24"/>
          <w:szCs w:val="24"/>
        </w:rPr>
        <w:t>MEMBERSHIP PERKS/DISCOUNTS/BENEFITS</w:t>
      </w:r>
    </w:p>
    <w:p w14:paraId="4180ACAA" w14:textId="77777777" w:rsidR="0088412F" w:rsidRPr="00227610" w:rsidRDefault="0088412F" w:rsidP="00504AEF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FF0000"/>
          <w:sz w:val="24"/>
          <w:szCs w:val="24"/>
        </w:rPr>
      </w:pPr>
      <w:bookmarkStart w:id="0" w:name="_GoBack"/>
      <w:bookmarkEnd w:id="0"/>
    </w:p>
    <w:p w14:paraId="4180ACAB" w14:textId="0E84B7A0" w:rsidR="00504AEF" w:rsidRPr="00227610" w:rsidRDefault="0088412F" w:rsidP="00504AEF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  <w:r w:rsidRPr="00227610">
        <w:rPr>
          <w:rFonts w:cstheme="minorHAnsi"/>
          <w:noProof/>
          <w:sz w:val="24"/>
          <w:szCs w:val="24"/>
        </w:rPr>
        <w:drawing>
          <wp:inline distT="0" distB="0" distL="0" distR="0" wp14:anchorId="4180ACCB" wp14:editId="4180ACCC">
            <wp:extent cx="1190625" cy="841375"/>
            <wp:effectExtent l="0" t="0" r="9525" b="0"/>
            <wp:docPr id="2" name="Picture 2" descr="https://encrypted-tbn0.gstatic.com/images?q=tbn:ANd9GcSEWAsDRNjj3aPuxw3PpE4BSH4pe8-ENbfxbQiXxt20vd-yldtV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EWAsDRNjj3aPuxw3PpE4BSH4pe8-ENbfxbQiXxt20vd-yldtV8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43" cy="84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AEF" w:rsidRPr="00227610">
        <w:rPr>
          <w:rFonts w:eastAsia="Times New Roman" w:cstheme="minorHAnsi"/>
          <w:b/>
          <w:color w:val="FF0000"/>
          <w:sz w:val="24"/>
          <w:szCs w:val="24"/>
        </w:rPr>
        <w:t>Membership Goodie Bag</w:t>
      </w:r>
      <w:r w:rsidR="00504AEF" w:rsidRPr="00227610">
        <w:rPr>
          <w:rFonts w:eastAsia="Times New Roman" w:cstheme="minorHAnsi"/>
          <w:color w:val="FF0000"/>
          <w:sz w:val="24"/>
          <w:szCs w:val="24"/>
        </w:rPr>
        <w:t xml:space="preserve">: </w:t>
      </w:r>
      <w:r w:rsidR="00504AEF" w:rsidRPr="00227610">
        <w:rPr>
          <w:rFonts w:eastAsia="Times New Roman" w:cstheme="minorHAnsi"/>
          <w:sz w:val="24"/>
          <w:szCs w:val="24"/>
        </w:rPr>
        <w:t>All members will receive a membership kit which includes</w:t>
      </w:r>
      <w:r w:rsidRPr="00227610">
        <w:rPr>
          <w:rFonts w:eastAsia="Times New Roman" w:cstheme="minorHAnsi"/>
          <w:sz w:val="24"/>
          <w:szCs w:val="24"/>
        </w:rPr>
        <w:t>: access and login to our</w:t>
      </w:r>
      <w:r w:rsidR="00504AEF" w:rsidRPr="00227610">
        <w:rPr>
          <w:rFonts w:eastAsia="Times New Roman" w:cstheme="minorHAnsi"/>
          <w:sz w:val="24"/>
          <w:szCs w:val="24"/>
        </w:rPr>
        <w:t xml:space="preserve"> Membership site</w:t>
      </w:r>
      <w:r w:rsidRPr="00227610">
        <w:rPr>
          <w:rFonts w:eastAsia="Times New Roman" w:cstheme="minorHAnsi"/>
          <w:sz w:val="24"/>
          <w:szCs w:val="24"/>
        </w:rPr>
        <w:t xml:space="preserve"> (Member Planet</w:t>
      </w:r>
      <w:r w:rsidR="00042B2C" w:rsidRPr="00227610">
        <w:rPr>
          <w:rFonts w:eastAsia="Times New Roman" w:cstheme="minorHAnsi"/>
          <w:sz w:val="24"/>
          <w:szCs w:val="24"/>
        </w:rPr>
        <w:t>)</w:t>
      </w:r>
      <w:r w:rsidR="00504AEF" w:rsidRPr="00227610">
        <w:rPr>
          <w:rFonts w:eastAsia="Times New Roman" w:cstheme="minorHAnsi"/>
          <w:sz w:val="24"/>
          <w:szCs w:val="24"/>
        </w:rPr>
        <w:t>, personal development handouts for skits and role playing (these will also be available to members only on the site where documents are uploaded), a personal b</w:t>
      </w:r>
      <w:r w:rsidRPr="00227610">
        <w:rPr>
          <w:rFonts w:eastAsia="Times New Roman" w:cstheme="minorHAnsi"/>
          <w:sz w:val="24"/>
          <w:szCs w:val="24"/>
        </w:rPr>
        <w:t>inder that includes a</w:t>
      </w:r>
      <w:r w:rsidR="00504AEF" w:rsidRPr="00227610">
        <w:rPr>
          <w:rFonts w:eastAsia="Times New Roman" w:cstheme="minorHAnsi"/>
          <w:sz w:val="24"/>
          <w:szCs w:val="24"/>
        </w:rPr>
        <w:t xml:space="preserve"> notebook, pen, hat, t-shirt an</w:t>
      </w:r>
      <w:r w:rsidR="00042B2C" w:rsidRPr="00227610">
        <w:rPr>
          <w:rFonts w:eastAsia="Times New Roman" w:cstheme="minorHAnsi"/>
          <w:sz w:val="24"/>
          <w:szCs w:val="24"/>
        </w:rPr>
        <w:t xml:space="preserve">d welcome </w:t>
      </w:r>
      <w:r w:rsidR="00F26713" w:rsidRPr="00227610">
        <w:rPr>
          <w:rFonts w:eastAsia="Times New Roman" w:cstheme="minorHAnsi"/>
          <w:sz w:val="24"/>
          <w:szCs w:val="24"/>
        </w:rPr>
        <w:t>email/letter</w:t>
      </w:r>
      <w:r w:rsidR="00042B2C" w:rsidRPr="00227610">
        <w:rPr>
          <w:rFonts w:eastAsia="Times New Roman" w:cstheme="minorHAnsi"/>
          <w:sz w:val="24"/>
          <w:szCs w:val="24"/>
        </w:rPr>
        <w:t xml:space="preserve"> from</w:t>
      </w:r>
      <w:r w:rsidR="00504AEF" w:rsidRPr="00227610">
        <w:rPr>
          <w:rFonts w:eastAsia="Times New Roman" w:cstheme="minorHAnsi"/>
          <w:sz w:val="24"/>
          <w:szCs w:val="24"/>
        </w:rPr>
        <w:t xml:space="preserve"> CEO</w:t>
      </w:r>
      <w:r w:rsidR="00F26713" w:rsidRPr="00227610">
        <w:rPr>
          <w:rFonts w:eastAsia="Times New Roman" w:cstheme="minorHAnsi"/>
          <w:sz w:val="24"/>
          <w:szCs w:val="24"/>
        </w:rPr>
        <w:t>/National Director</w:t>
      </w:r>
      <w:r w:rsidR="00504AEF" w:rsidRPr="00227610">
        <w:rPr>
          <w:rFonts w:eastAsia="Times New Roman" w:cstheme="minorHAnsi"/>
          <w:sz w:val="24"/>
          <w:szCs w:val="24"/>
        </w:rPr>
        <w:t xml:space="preserve"> Cicely Majeed, a membership gold pin, Tip sheet for personal developme</w:t>
      </w:r>
      <w:r w:rsidRPr="00227610">
        <w:rPr>
          <w:rFonts w:eastAsia="Times New Roman" w:cstheme="minorHAnsi"/>
          <w:sz w:val="24"/>
          <w:szCs w:val="24"/>
        </w:rPr>
        <w:t>nt, and a free ticket to the</w:t>
      </w:r>
      <w:r w:rsidR="00504AEF" w:rsidRPr="00227610">
        <w:rPr>
          <w:rFonts w:eastAsia="Times New Roman" w:cstheme="minorHAnsi"/>
          <w:sz w:val="24"/>
          <w:szCs w:val="24"/>
        </w:rPr>
        <w:t xml:space="preserve"> Annual Retreat.</w:t>
      </w:r>
      <w:r w:rsidRPr="00227610">
        <w:rPr>
          <w:rFonts w:eastAsia="Times New Roman" w:cstheme="minorHAnsi"/>
          <w:sz w:val="24"/>
          <w:szCs w:val="24"/>
        </w:rPr>
        <w:t xml:space="preserve"> (</w:t>
      </w:r>
      <w:proofErr w:type="gramStart"/>
      <w:r w:rsidRPr="00227610">
        <w:rPr>
          <w:rFonts w:eastAsia="Times New Roman" w:cstheme="minorHAnsi"/>
          <w:sz w:val="24"/>
          <w:szCs w:val="24"/>
        </w:rPr>
        <w:t>all</w:t>
      </w:r>
      <w:proofErr w:type="gramEnd"/>
      <w:r w:rsidRPr="00227610">
        <w:rPr>
          <w:rFonts w:eastAsia="Times New Roman" w:cstheme="minorHAnsi"/>
          <w:sz w:val="24"/>
          <w:szCs w:val="24"/>
        </w:rPr>
        <w:t xml:space="preserve"> items included in the kit will be customize</w:t>
      </w:r>
      <w:r w:rsidR="00227610">
        <w:rPr>
          <w:rFonts w:eastAsia="Times New Roman" w:cstheme="minorHAnsi"/>
          <w:sz w:val="24"/>
          <w:szCs w:val="24"/>
        </w:rPr>
        <w:t xml:space="preserve">d according to which membership </w:t>
      </w:r>
      <w:r w:rsidRPr="00227610">
        <w:rPr>
          <w:rFonts w:eastAsia="Times New Roman" w:cstheme="minorHAnsi"/>
          <w:sz w:val="24"/>
          <w:szCs w:val="24"/>
        </w:rPr>
        <w:t>you are a member of)</w:t>
      </w:r>
      <w:r w:rsidR="00227610">
        <w:rPr>
          <w:rFonts w:eastAsia="Times New Roman" w:cstheme="minorHAnsi"/>
          <w:sz w:val="24"/>
          <w:szCs w:val="24"/>
        </w:rPr>
        <w:t>.</w:t>
      </w:r>
    </w:p>
    <w:p w14:paraId="4180ACAC" w14:textId="77777777" w:rsidR="0017574D" w:rsidRPr="00227610" w:rsidRDefault="005404CD" w:rsidP="009D7861">
      <w:pPr>
        <w:ind w:left="360"/>
        <w:rPr>
          <w:rFonts w:cstheme="minorHAnsi"/>
          <w:sz w:val="24"/>
          <w:szCs w:val="24"/>
        </w:rPr>
      </w:pPr>
      <w:r w:rsidRPr="00227610">
        <w:rPr>
          <w:rFonts w:cstheme="minorHAnsi"/>
          <w:noProof/>
          <w:sz w:val="24"/>
          <w:szCs w:val="24"/>
        </w:rPr>
        <w:drawing>
          <wp:inline distT="0" distB="0" distL="0" distR="0" wp14:anchorId="4180ACCD" wp14:editId="4180ACCE">
            <wp:extent cx="990600" cy="723900"/>
            <wp:effectExtent l="0" t="0" r="0" b="0"/>
            <wp:docPr id="3" name="Picture 3" descr="https://encrypted-tbn1.gstatic.com/images?q=tbn:ANd9GcRiwIAKXiWfp7svHXsHuZ14zxeDPqZQqB_kkyjT06VKQF125oDozXhxe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iwIAKXiWfp7svHXsHuZ14zxeDPqZQqB_kkyjT06VKQF125oDozXhxe3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AEF" w:rsidRPr="00227610">
        <w:rPr>
          <w:rFonts w:cstheme="minorHAnsi"/>
          <w:b/>
          <w:color w:val="ED7D31" w:themeColor="accent2"/>
          <w:sz w:val="24"/>
          <w:szCs w:val="24"/>
        </w:rPr>
        <w:t>Exclusive Invitations</w:t>
      </w:r>
      <w:r w:rsidR="00504AEF" w:rsidRPr="00227610">
        <w:rPr>
          <w:rFonts w:cstheme="minorHAnsi"/>
          <w:color w:val="ED7D31" w:themeColor="accent2"/>
          <w:sz w:val="24"/>
          <w:szCs w:val="24"/>
        </w:rPr>
        <w:t xml:space="preserve">: </w:t>
      </w:r>
      <w:r w:rsidR="00504AEF" w:rsidRPr="00227610">
        <w:rPr>
          <w:rFonts w:cstheme="minorHAnsi"/>
          <w:sz w:val="24"/>
          <w:szCs w:val="24"/>
        </w:rPr>
        <w:t>All members will receive special exclusive invitations to galas, retreats, fundrai</w:t>
      </w:r>
      <w:r w:rsidR="0088412F" w:rsidRPr="00227610">
        <w:rPr>
          <w:rFonts w:cstheme="minorHAnsi"/>
          <w:sz w:val="24"/>
          <w:szCs w:val="24"/>
        </w:rPr>
        <w:t xml:space="preserve">sers, </w:t>
      </w:r>
      <w:proofErr w:type="gramStart"/>
      <w:r w:rsidR="0088412F" w:rsidRPr="00227610">
        <w:rPr>
          <w:rFonts w:cstheme="minorHAnsi"/>
          <w:sz w:val="24"/>
          <w:szCs w:val="24"/>
        </w:rPr>
        <w:t>events</w:t>
      </w:r>
      <w:proofErr w:type="gramEnd"/>
      <w:r w:rsidR="00504AEF" w:rsidRPr="00227610">
        <w:rPr>
          <w:rFonts w:cstheme="minorHAnsi"/>
          <w:sz w:val="24"/>
          <w:szCs w:val="24"/>
        </w:rPr>
        <w:t>, pre-registration for workshops, classes and fashion shows.</w:t>
      </w:r>
    </w:p>
    <w:p w14:paraId="4180ACAD" w14:textId="5AF3BE97" w:rsidR="00504AEF" w:rsidRPr="00227610" w:rsidRDefault="00F26713" w:rsidP="009D7861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  <w:r w:rsidRPr="00227610">
        <w:rPr>
          <w:rFonts w:eastAsia="Times New Roman" w:cstheme="minorHAnsi"/>
          <w:b/>
          <w:noProof/>
          <w:color w:val="00B050"/>
          <w:sz w:val="24"/>
          <w:szCs w:val="24"/>
        </w:rPr>
        <w:drawing>
          <wp:inline distT="0" distB="0" distL="0" distR="0" wp14:anchorId="2FC40890" wp14:editId="51DBC69D">
            <wp:extent cx="590550" cy="752475"/>
            <wp:effectExtent l="0" t="0" r="0" b="9525"/>
            <wp:docPr id="8" name="Picture 8" descr="A person wearing a white shi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ont of tshi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331" w:rsidRPr="00227610">
        <w:rPr>
          <w:rFonts w:eastAsia="Times New Roman" w:cstheme="minorHAnsi"/>
          <w:b/>
          <w:noProof/>
          <w:color w:val="00B050"/>
          <w:sz w:val="24"/>
          <w:szCs w:val="24"/>
        </w:rPr>
        <w:drawing>
          <wp:inline distT="0" distB="0" distL="0" distR="0" wp14:anchorId="2BFDF43E" wp14:editId="2E6810F6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 tshirt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AEF" w:rsidRPr="00227610">
        <w:rPr>
          <w:rFonts w:eastAsia="Times New Roman" w:cstheme="minorHAnsi"/>
          <w:b/>
          <w:color w:val="00B050"/>
          <w:sz w:val="24"/>
          <w:szCs w:val="24"/>
        </w:rPr>
        <w:t>Merchandise:</w:t>
      </w:r>
      <w:r w:rsidR="00504AEF" w:rsidRPr="00227610">
        <w:rPr>
          <w:rFonts w:eastAsia="Times New Roman" w:cstheme="minorHAnsi"/>
          <w:color w:val="00B050"/>
          <w:sz w:val="24"/>
          <w:szCs w:val="24"/>
        </w:rPr>
        <w:t xml:space="preserve"> </w:t>
      </w:r>
      <w:r w:rsidR="00504AEF" w:rsidRPr="00227610">
        <w:rPr>
          <w:rFonts w:eastAsia="Times New Roman" w:cstheme="minorHAnsi"/>
          <w:sz w:val="24"/>
          <w:szCs w:val="24"/>
        </w:rPr>
        <w:t>Members get sneak pre</w:t>
      </w:r>
      <w:r w:rsidR="0088412F" w:rsidRPr="00227610">
        <w:rPr>
          <w:rFonts w:eastAsia="Times New Roman" w:cstheme="minorHAnsi"/>
          <w:sz w:val="24"/>
          <w:szCs w:val="24"/>
        </w:rPr>
        <w:t xml:space="preserve">views to </w:t>
      </w:r>
      <w:r w:rsidR="00504AEF" w:rsidRPr="00227610">
        <w:rPr>
          <w:rFonts w:eastAsia="Times New Roman" w:cstheme="minorHAnsi"/>
          <w:sz w:val="24"/>
          <w:szCs w:val="24"/>
        </w:rPr>
        <w:t>newly designed merchandise and jewelry and an invite to sample parties.</w:t>
      </w:r>
      <w:r w:rsidR="0088791C" w:rsidRPr="00227610">
        <w:rPr>
          <w:rFonts w:eastAsia="Times New Roman" w:cstheme="minorHAnsi"/>
          <w:sz w:val="24"/>
          <w:szCs w:val="24"/>
        </w:rPr>
        <w:t xml:space="preserve"> </w:t>
      </w:r>
    </w:p>
    <w:p w14:paraId="4180ACAE" w14:textId="06716CC7" w:rsidR="00504AEF" w:rsidRPr="00227610" w:rsidRDefault="005404CD" w:rsidP="009D7861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  <w:r w:rsidRPr="00227610">
        <w:rPr>
          <w:rFonts w:cstheme="minorHAnsi"/>
          <w:noProof/>
          <w:sz w:val="24"/>
          <w:szCs w:val="24"/>
        </w:rPr>
        <w:drawing>
          <wp:inline distT="0" distB="0" distL="0" distR="0" wp14:anchorId="4180ACD1" wp14:editId="4180ACD2">
            <wp:extent cx="885825" cy="714375"/>
            <wp:effectExtent l="0" t="0" r="9525" b="9525"/>
            <wp:docPr id="5" name="Picture 5" descr="Image result for images of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of supp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AEF" w:rsidRPr="00227610">
        <w:rPr>
          <w:rFonts w:eastAsia="Times New Roman" w:cstheme="minorHAnsi"/>
          <w:b/>
          <w:color w:val="0070C0"/>
          <w:sz w:val="24"/>
          <w:szCs w:val="24"/>
        </w:rPr>
        <w:t>Special Support</w:t>
      </w:r>
      <w:r w:rsidR="00504AEF" w:rsidRPr="00227610">
        <w:rPr>
          <w:rFonts w:eastAsia="Times New Roman" w:cstheme="minorHAnsi"/>
          <w:b/>
          <w:sz w:val="24"/>
          <w:szCs w:val="24"/>
        </w:rPr>
        <w:t>:</w:t>
      </w:r>
      <w:r w:rsidR="00504AEF" w:rsidRPr="00227610">
        <w:rPr>
          <w:rFonts w:eastAsia="Times New Roman" w:cstheme="minorHAnsi"/>
          <w:sz w:val="24"/>
          <w:szCs w:val="24"/>
        </w:rPr>
        <w:t xml:space="preserve"> M</w:t>
      </w:r>
      <w:r w:rsidR="00227610">
        <w:rPr>
          <w:rFonts w:eastAsia="Times New Roman" w:cstheme="minorHAnsi"/>
          <w:sz w:val="24"/>
          <w:szCs w:val="24"/>
        </w:rPr>
        <w:t>embers receive free weekly Google Chat</w:t>
      </w:r>
      <w:r w:rsidR="00504AEF" w:rsidRPr="00227610">
        <w:rPr>
          <w:rFonts w:eastAsia="Times New Roman" w:cstheme="minorHAnsi"/>
          <w:sz w:val="24"/>
          <w:szCs w:val="24"/>
        </w:rPr>
        <w:t xml:space="preserve"> coaching support and a monthly phone call from our CEO according to availability.</w:t>
      </w:r>
    </w:p>
    <w:p w14:paraId="4180ACAF" w14:textId="3F3E9F0A" w:rsidR="009848AE" w:rsidRPr="00227610" w:rsidRDefault="005404CD" w:rsidP="009D7861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</w:rPr>
      </w:pPr>
      <w:r w:rsidRPr="0022761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180ACD3" wp14:editId="4180ACD4">
            <wp:extent cx="1171575" cy="971550"/>
            <wp:effectExtent l="0" t="0" r="9525" b="0"/>
            <wp:docPr id="6" name="Picture 6" descr="http://www.powerattunements.com/worksho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werattunements.com/workshop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8AE" w:rsidRPr="00227610">
        <w:rPr>
          <w:rFonts w:eastAsia="Times New Roman" w:cstheme="minorHAnsi"/>
          <w:b/>
          <w:color w:val="002060"/>
          <w:sz w:val="24"/>
          <w:szCs w:val="24"/>
        </w:rPr>
        <w:t>Unlimited Personal Development Workshops:</w:t>
      </w:r>
      <w:r w:rsidR="009848AE" w:rsidRPr="00227610">
        <w:rPr>
          <w:rFonts w:eastAsia="Times New Roman" w:cstheme="minorHAnsi"/>
          <w:color w:val="002060"/>
          <w:sz w:val="24"/>
          <w:szCs w:val="24"/>
        </w:rPr>
        <w:t xml:space="preserve"> </w:t>
      </w:r>
      <w:r w:rsidR="00042B2C" w:rsidRPr="00227610">
        <w:rPr>
          <w:rFonts w:eastAsia="Times New Roman" w:cstheme="minorHAnsi"/>
          <w:sz w:val="24"/>
          <w:szCs w:val="24"/>
        </w:rPr>
        <w:t>Members have access to all Personal Development</w:t>
      </w:r>
      <w:r w:rsidR="00227610">
        <w:rPr>
          <w:rFonts w:eastAsia="Times New Roman" w:cstheme="minorHAnsi"/>
          <w:sz w:val="24"/>
          <w:szCs w:val="24"/>
        </w:rPr>
        <w:t>,</w:t>
      </w:r>
      <w:r w:rsidR="0088412F" w:rsidRPr="00227610">
        <w:rPr>
          <w:rFonts w:eastAsia="Times New Roman" w:cstheme="minorHAnsi"/>
          <w:sz w:val="24"/>
          <w:szCs w:val="24"/>
        </w:rPr>
        <w:t xml:space="preserve"> or Pre-Pageant</w:t>
      </w:r>
      <w:r w:rsidR="00042B2C" w:rsidRPr="00227610">
        <w:rPr>
          <w:rFonts w:eastAsia="Times New Roman" w:cstheme="minorHAnsi"/>
          <w:sz w:val="24"/>
          <w:szCs w:val="24"/>
        </w:rPr>
        <w:t xml:space="preserve"> workshops based on calendar. You must sign up for these workshops as they fill up fast and members are at the top of the list. Some workshops include self-esteem, relationships, life skills, social skills, mind elevation, brain training, etc.</w:t>
      </w:r>
    </w:p>
    <w:p w14:paraId="4180ACB0" w14:textId="3EEC706C" w:rsidR="00504AEF" w:rsidRPr="00227610" w:rsidRDefault="005404CD" w:rsidP="00C54AE4">
      <w:pPr>
        <w:ind w:left="360"/>
        <w:rPr>
          <w:rFonts w:cstheme="minorHAnsi"/>
          <w:sz w:val="24"/>
          <w:szCs w:val="24"/>
        </w:rPr>
      </w:pPr>
      <w:r w:rsidRPr="00227610">
        <w:rPr>
          <w:rFonts w:cstheme="minorHAnsi"/>
          <w:noProof/>
          <w:sz w:val="24"/>
          <w:szCs w:val="24"/>
        </w:rPr>
        <w:drawing>
          <wp:inline distT="0" distB="0" distL="0" distR="0" wp14:anchorId="4180ACD5" wp14:editId="4180ACD6">
            <wp:extent cx="1171575" cy="742950"/>
            <wp:effectExtent l="0" t="0" r="9525" b="0"/>
            <wp:docPr id="7" name="Picture 7" descr="Image result for images of pa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mages of parti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12F" w:rsidRPr="00227610">
        <w:rPr>
          <w:rFonts w:cstheme="minorHAnsi"/>
          <w:b/>
          <w:color w:val="7030A0"/>
          <w:sz w:val="24"/>
          <w:szCs w:val="24"/>
        </w:rPr>
        <w:t xml:space="preserve">Member </w:t>
      </w:r>
      <w:r w:rsidR="00504AEF" w:rsidRPr="00227610">
        <w:rPr>
          <w:rFonts w:cstheme="minorHAnsi"/>
          <w:b/>
          <w:color w:val="7030A0"/>
          <w:sz w:val="24"/>
          <w:szCs w:val="24"/>
        </w:rPr>
        <w:t>Parties</w:t>
      </w:r>
      <w:r w:rsidR="00504AEF" w:rsidRPr="00227610">
        <w:rPr>
          <w:rFonts w:cstheme="minorHAnsi"/>
          <w:color w:val="7030A0"/>
          <w:sz w:val="24"/>
          <w:szCs w:val="24"/>
        </w:rPr>
        <w:t xml:space="preserve">: </w:t>
      </w:r>
      <w:r w:rsidR="00504AEF" w:rsidRPr="00227610">
        <w:rPr>
          <w:rFonts w:cstheme="minorHAnsi"/>
          <w:sz w:val="24"/>
          <w:szCs w:val="24"/>
        </w:rPr>
        <w:t>Members will receive s</w:t>
      </w:r>
      <w:r w:rsidR="0088412F" w:rsidRPr="00227610">
        <w:rPr>
          <w:rFonts w:cstheme="minorHAnsi"/>
          <w:sz w:val="24"/>
          <w:szCs w:val="24"/>
        </w:rPr>
        <w:t xml:space="preserve">pecial invitations to </w:t>
      </w:r>
      <w:r w:rsidR="00227610">
        <w:rPr>
          <w:rFonts w:cstheme="minorHAnsi"/>
          <w:b/>
          <w:color w:val="C00000"/>
          <w:sz w:val="24"/>
          <w:szCs w:val="24"/>
        </w:rPr>
        <w:t>all membership</w:t>
      </w:r>
      <w:r w:rsidR="00504AEF" w:rsidRPr="00227610">
        <w:rPr>
          <w:rFonts w:cstheme="minorHAnsi"/>
          <w:color w:val="C00000"/>
          <w:sz w:val="24"/>
          <w:szCs w:val="24"/>
        </w:rPr>
        <w:t xml:space="preserve"> </w:t>
      </w:r>
      <w:r w:rsidR="00504AEF" w:rsidRPr="00227610">
        <w:rPr>
          <w:rFonts w:cstheme="minorHAnsi"/>
          <w:sz w:val="24"/>
          <w:szCs w:val="24"/>
        </w:rPr>
        <w:t xml:space="preserve">parties every </w:t>
      </w:r>
      <w:r w:rsidR="00C54AE4" w:rsidRPr="00227610">
        <w:rPr>
          <w:rFonts w:cstheme="minorHAnsi"/>
          <w:sz w:val="24"/>
          <w:szCs w:val="24"/>
        </w:rPr>
        <w:t>three months</w:t>
      </w:r>
      <w:r w:rsidR="00042B2C" w:rsidRPr="00227610">
        <w:rPr>
          <w:rFonts w:cstheme="minorHAnsi"/>
          <w:sz w:val="24"/>
          <w:szCs w:val="24"/>
        </w:rPr>
        <w:t>.</w:t>
      </w:r>
    </w:p>
    <w:p w14:paraId="4180ACB1" w14:textId="77777777" w:rsidR="00504AEF" w:rsidRPr="00227610" w:rsidRDefault="00504AEF" w:rsidP="009D7861">
      <w:pPr>
        <w:ind w:left="360"/>
        <w:rPr>
          <w:rFonts w:cstheme="minorHAnsi"/>
          <w:sz w:val="24"/>
          <w:szCs w:val="24"/>
        </w:rPr>
      </w:pPr>
      <w:r w:rsidRPr="00227610">
        <w:rPr>
          <w:rFonts w:cstheme="minorHAnsi"/>
          <w:sz w:val="24"/>
          <w:szCs w:val="24"/>
        </w:rPr>
        <w:t xml:space="preserve">Members also receive special access to volunteer activities for events, fundraising, and job opportunities. Every </w:t>
      </w:r>
      <w:r w:rsidR="0088412F" w:rsidRPr="00227610">
        <w:rPr>
          <w:rFonts w:cstheme="minorHAnsi"/>
          <w:sz w:val="24"/>
          <w:szCs w:val="24"/>
        </w:rPr>
        <w:t>three months all membership groups hold a contest where all youth</w:t>
      </w:r>
      <w:r w:rsidRPr="00227610">
        <w:rPr>
          <w:rFonts w:cstheme="minorHAnsi"/>
          <w:sz w:val="24"/>
          <w:szCs w:val="24"/>
        </w:rPr>
        <w:t xml:space="preserve"> that have been a member for at least 3 months can become a candidate for the </w:t>
      </w:r>
      <w:r w:rsidRPr="00227610">
        <w:rPr>
          <w:rFonts w:cstheme="minorHAnsi"/>
          <w:b/>
          <w:color w:val="ED7D31" w:themeColor="accent2"/>
          <w:sz w:val="24"/>
          <w:szCs w:val="24"/>
        </w:rPr>
        <w:t>Build Your Own Business (BYOB)</w:t>
      </w:r>
      <w:r w:rsidRPr="00227610">
        <w:rPr>
          <w:rFonts w:cstheme="minorHAnsi"/>
          <w:sz w:val="24"/>
          <w:szCs w:val="24"/>
        </w:rPr>
        <w:t xml:space="preserve"> contest (details provided upon receipt of membership kit).</w:t>
      </w:r>
    </w:p>
    <w:p w14:paraId="4180ACB2" w14:textId="77777777" w:rsidR="00462EDF" w:rsidRPr="00227610" w:rsidRDefault="00462EDF" w:rsidP="00462EDF">
      <w:pPr>
        <w:ind w:left="360"/>
        <w:rPr>
          <w:rFonts w:cstheme="minorHAnsi"/>
          <w:sz w:val="24"/>
          <w:szCs w:val="24"/>
        </w:rPr>
      </w:pPr>
      <w:r w:rsidRPr="00227610">
        <w:rPr>
          <w:rFonts w:cstheme="minorHAnsi"/>
          <w:sz w:val="24"/>
          <w:szCs w:val="24"/>
        </w:rPr>
        <w:t>Leaders, facilitators, and Level 3 Members from each department will be invited to an exclusive leader only webinar every 3 months for training, special unpublicized party celebration, and honor ceremony on an annual basis.</w:t>
      </w:r>
    </w:p>
    <w:p w14:paraId="4180ACB3" w14:textId="77777777" w:rsidR="00462EDF" w:rsidRPr="00227610" w:rsidRDefault="00462EDF" w:rsidP="009D7861">
      <w:pPr>
        <w:ind w:left="360"/>
        <w:rPr>
          <w:rFonts w:cstheme="minorHAnsi"/>
          <w:sz w:val="24"/>
          <w:szCs w:val="24"/>
        </w:rPr>
      </w:pPr>
    </w:p>
    <w:p w14:paraId="4180ACB4" w14:textId="04A58AC5" w:rsidR="00504AEF" w:rsidRPr="00227610" w:rsidRDefault="00227610" w:rsidP="00227610">
      <w:pPr>
        <w:jc w:val="center"/>
        <w:rPr>
          <w:rFonts w:cstheme="minorHAnsi"/>
          <w:b/>
          <w:i/>
          <w:sz w:val="24"/>
          <w:szCs w:val="24"/>
        </w:rPr>
      </w:pPr>
      <w:r w:rsidRPr="00227610">
        <w:rPr>
          <w:rFonts w:cstheme="minorHAnsi"/>
          <w:b/>
          <w:i/>
          <w:sz w:val="24"/>
          <w:szCs w:val="24"/>
        </w:rPr>
        <w:t>*These perks and benefits are subject to change at any time</w:t>
      </w:r>
    </w:p>
    <w:tbl>
      <w:tblPr>
        <w:tblW w:w="1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4"/>
        <w:gridCol w:w="24"/>
        <w:gridCol w:w="24"/>
        <w:gridCol w:w="24"/>
        <w:gridCol w:w="24"/>
        <w:gridCol w:w="24"/>
      </w:tblGrid>
      <w:tr w:rsidR="00227610" w:rsidRPr="00227610" w14:paraId="4180ACB7" w14:textId="77777777" w:rsidTr="00227610">
        <w:trPr>
          <w:gridAfter w:val="2"/>
          <w:trHeight w:val="261"/>
          <w:tblCellSpacing w:w="0" w:type="dxa"/>
        </w:trPr>
        <w:tc>
          <w:tcPr>
            <w:tcW w:w="0" w:type="auto"/>
          </w:tcPr>
          <w:p w14:paraId="4180ACB5" w14:textId="77777777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6DC57" w14:textId="77777777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97A2BDD" w14:textId="75665AD0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4820C6F" w14:textId="3CDD1BA4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0ACB6" w14:textId="7FC3C5A3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27610" w:rsidRPr="00227610" w14:paraId="7823A5D0" w14:textId="77777777" w:rsidTr="00227610">
        <w:trPr>
          <w:gridAfter w:val="2"/>
          <w:trHeight w:val="261"/>
          <w:tblCellSpacing w:w="0" w:type="dxa"/>
        </w:trPr>
        <w:tc>
          <w:tcPr>
            <w:tcW w:w="0" w:type="auto"/>
          </w:tcPr>
          <w:p w14:paraId="6C4E2EF7" w14:textId="77777777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99DC17" w14:textId="77777777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74920C" w14:textId="6C2FF368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4672E" w14:textId="2EF16320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E6C9F30" w14:textId="5C23A882" w:rsidR="00227610" w:rsidRPr="00227610" w:rsidRDefault="00227610" w:rsidP="00504A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27610" w:rsidRPr="00227610" w14:paraId="4180ACBB" w14:textId="77777777" w:rsidTr="00227610">
        <w:trPr>
          <w:trHeight w:val="276"/>
          <w:tblCellSpacing w:w="0" w:type="dxa"/>
        </w:trPr>
        <w:tc>
          <w:tcPr>
            <w:tcW w:w="0" w:type="auto"/>
          </w:tcPr>
          <w:p w14:paraId="14C80377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D8303EB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4C295" w14:textId="579D02D8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180ACB8" w14:textId="7C13C4E0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0ACB9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0ACBA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27610" w:rsidRPr="00227610" w14:paraId="4180ACBF" w14:textId="77777777" w:rsidTr="00227610">
        <w:trPr>
          <w:trHeight w:val="276"/>
          <w:tblCellSpacing w:w="0" w:type="dxa"/>
        </w:trPr>
        <w:tc>
          <w:tcPr>
            <w:tcW w:w="0" w:type="auto"/>
          </w:tcPr>
          <w:p w14:paraId="35C7B364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D5435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ED04652" w14:textId="663A13FA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180ACBC" w14:textId="235995B0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0ACBD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0ACBE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27610" w:rsidRPr="00227610" w14:paraId="4180ACC3" w14:textId="77777777" w:rsidTr="00227610">
        <w:trPr>
          <w:trHeight w:val="261"/>
          <w:tblCellSpacing w:w="0" w:type="dxa"/>
        </w:trPr>
        <w:tc>
          <w:tcPr>
            <w:tcW w:w="0" w:type="auto"/>
          </w:tcPr>
          <w:p w14:paraId="4CA443C2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F9DE8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2D1F7" w14:textId="49344ECB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180ACC0" w14:textId="57269945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0ACC1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0ACC2" w14:textId="77777777" w:rsidR="00227610" w:rsidRPr="00227610" w:rsidRDefault="00227610" w:rsidP="00504A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180ACC4" w14:textId="77777777" w:rsidR="00504AEF" w:rsidRPr="00227610" w:rsidRDefault="00504AEF">
      <w:pPr>
        <w:rPr>
          <w:rFonts w:cstheme="minorHAnsi"/>
          <w:sz w:val="24"/>
          <w:szCs w:val="24"/>
        </w:rPr>
      </w:pPr>
    </w:p>
    <w:p w14:paraId="4180ACC5" w14:textId="77777777" w:rsidR="00462EDF" w:rsidRPr="00227610" w:rsidRDefault="00462EDF">
      <w:pPr>
        <w:rPr>
          <w:rFonts w:cstheme="minorHAnsi"/>
          <w:sz w:val="24"/>
          <w:szCs w:val="24"/>
        </w:rPr>
      </w:pPr>
    </w:p>
    <w:p w14:paraId="4180ACC6" w14:textId="77777777" w:rsidR="00462EDF" w:rsidRPr="00227610" w:rsidRDefault="00462EDF">
      <w:pPr>
        <w:rPr>
          <w:rFonts w:cstheme="minorHAnsi"/>
          <w:sz w:val="24"/>
          <w:szCs w:val="24"/>
        </w:rPr>
      </w:pPr>
    </w:p>
    <w:p w14:paraId="4180ACC7" w14:textId="77777777" w:rsidR="00462EDF" w:rsidRPr="00227610" w:rsidRDefault="00462EDF">
      <w:pPr>
        <w:rPr>
          <w:rFonts w:cstheme="minorHAnsi"/>
          <w:sz w:val="24"/>
          <w:szCs w:val="24"/>
        </w:rPr>
      </w:pPr>
    </w:p>
    <w:p w14:paraId="4180ACC8" w14:textId="77777777" w:rsidR="00462EDF" w:rsidRPr="00227610" w:rsidRDefault="00462EDF">
      <w:pPr>
        <w:rPr>
          <w:rFonts w:cstheme="minorHAnsi"/>
          <w:sz w:val="24"/>
          <w:szCs w:val="24"/>
        </w:rPr>
      </w:pPr>
    </w:p>
    <w:p w14:paraId="4180ACC9" w14:textId="6D95E7C4" w:rsidR="00462EDF" w:rsidRPr="00227610" w:rsidRDefault="00F26713" w:rsidP="00462EDF">
      <w:pPr>
        <w:jc w:val="center"/>
        <w:rPr>
          <w:rFonts w:cstheme="minorHAnsi"/>
          <w:b/>
          <w:i/>
          <w:sz w:val="24"/>
          <w:szCs w:val="24"/>
        </w:rPr>
      </w:pPr>
      <w:r w:rsidRPr="00227610">
        <w:rPr>
          <w:rFonts w:cstheme="minorHAnsi"/>
          <w:b/>
          <w:i/>
          <w:sz w:val="24"/>
          <w:szCs w:val="24"/>
        </w:rPr>
        <w:t>Rainbow Universe Pageants</w:t>
      </w:r>
      <w:r w:rsidR="00227610" w:rsidRPr="00227610">
        <w:rPr>
          <w:rFonts w:cstheme="minorHAnsi"/>
          <w:b/>
          <w:i/>
          <w:sz w:val="24"/>
          <w:szCs w:val="24"/>
        </w:rPr>
        <w:t xml:space="preserve"> &amp;Youth Services, LLC © Copyright 2022</w:t>
      </w:r>
      <w:r w:rsidR="00462EDF" w:rsidRPr="00227610">
        <w:rPr>
          <w:rFonts w:cstheme="minorHAnsi"/>
          <w:b/>
          <w:i/>
          <w:sz w:val="24"/>
          <w:szCs w:val="24"/>
        </w:rPr>
        <w:t xml:space="preserve">. All Rights Reserved. </w:t>
      </w:r>
      <w:r w:rsidR="0088791C" w:rsidRPr="00227610">
        <w:rPr>
          <w:rStyle w:val="Hyperlink"/>
          <w:rFonts w:cstheme="minorHAnsi"/>
          <w:b/>
          <w:i/>
          <w:sz w:val="24"/>
          <w:szCs w:val="24"/>
        </w:rPr>
        <w:t>www.</w:t>
      </w:r>
      <w:r w:rsidR="00227610" w:rsidRPr="00227610">
        <w:rPr>
          <w:rStyle w:val="Hyperlink"/>
          <w:rFonts w:cstheme="minorHAnsi"/>
          <w:b/>
          <w:i/>
          <w:sz w:val="24"/>
          <w:szCs w:val="24"/>
        </w:rPr>
        <w:t>rainbowuniversepageants.com/membership</w:t>
      </w:r>
      <w:r w:rsidRPr="00227610">
        <w:rPr>
          <w:rFonts w:cstheme="minorHAnsi"/>
          <w:b/>
          <w:i/>
          <w:sz w:val="24"/>
          <w:szCs w:val="24"/>
        </w:rPr>
        <w:t xml:space="preserve"> </w:t>
      </w:r>
    </w:p>
    <w:p w14:paraId="4180ACCA" w14:textId="77777777" w:rsidR="00462EDF" w:rsidRPr="00227610" w:rsidRDefault="00462EDF">
      <w:pPr>
        <w:rPr>
          <w:rFonts w:cstheme="minorHAnsi"/>
          <w:sz w:val="24"/>
          <w:szCs w:val="24"/>
        </w:rPr>
      </w:pPr>
    </w:p>
    <w:sectPr w:rsidR="00462EDF" w:rsidRPr="0022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77C"/>
    <w:multiLevelType w:val="multilevel"/>
    <w:tmpl w:val="A186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34672"/>
    <w:multiLevelType w:val="multilevel"/>
    <w:tmpl w:val="84D6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B793F"/>
    <w:multiLevelType w:val="multilevel"/>
    <w:tmpl w:val="89B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F7AA4"/>
    <w:multiLevelType w:val="multilevel"/>
    <w:tmpl w:val="50FC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7D3DFC"/>
    <w:multiLevelType w:val="multilevel"/>
    <w:tmpl w:val="564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0321AA"/>
    <w:multiLevelType w:val="multilevel"/>
    <w:tmpl w:val="76C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B80B90"/>
    <w:multiLevelType w:val="multilevel"/>
    <w:tmpl w:val="9AC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B13D85"/>
    <w:multiLevelType w:val="hybridMultilevel"/>
    <w:tmpl w:val="963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F"/>
    <w:rsid w:val="00042B2C"/>
    <w:rsid w:val="000D4159"/>
    <w:rsid w:val="0017574D"/>
    <w:rsid w:val="001A4874"/>
    <w:rsid w:val="00227610"/>
    <w:rsid w:val="003308EA"/>
    <w:rsid w:val="00383F80"/>
    <w:rsid w:val="00462EDF"/>
    <w:rsid w:val="00504AEF"/>
    <w:rsid w:val="005404CD"/>
    <w:rsid w:val="00624AB8"/>
    <w:rsid w:val="006F77CB"/>
    <w:rsid w:val="0088412F"/>
    <w:rsid w:val="0088791C"/>
    <w:rsid w:val="009848AE"/>
    <w:rsid w:val="009D7861"/>
    <w:rsid w:val="00C54AE4"/>
    <w:rsid w:val="00D65331"/>
    <w:rsid w:val="00F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ACA9"/>
  <w15:docId w15:val="{B0034181-FF47-4C0D-AEBF-29C6732C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4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A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4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ED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Camarillo Public Library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Cicely Majeed</dc:creator>
  <cp:lastModifiedBy>Adult Lab</cp:lastModifiedBy>
  <cp:revision>6</cp:revision>
  <dcterms:created xsi:type="dcterms:W3CDTF">2018-02-14T23:29:00Z</dcterms:created>
  <dcterms:modified xsi:type="dcterms:W3CDTF">2022-04-27T20:29:00Z</dcterms:modified>
</cp:coreProperties>
</file>